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90C6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Style w:val="5"/>
          <w:sz w:val="44"/>
          <w:szCs w:val="44"/>
        </w:rPr>
        <w:t>合肥巢湖爱心医院胸痛中心建设全面启动，多措并举筑牢生命救治防线</w:t>
      </w:r>
    </w:p>
    <w:p w14:paraId="1E0EA3DA">
      <w:pPr>
        <w:pStyle w:val="2"/>
        <w:keepNext w:val="0"/>
        <w:keepLines w:val="0"/>
        <w:widowControl/>
        <w:suppressLineNumbers w:val="0"/>
        <w:spacing w:before="0" w:beforeAutospacing="1" w:afterAutospacing="0"/>
        <w:ind w:left="0" w:right="0" w:firstLine="560" w:firstLineChars="200"/>
        <w:rPr>
          <w:sz w:val="28"/>
          <w:szCs w:val="28"/>
        </w:rPr>
      </w:pPr>
      <w:r>
        <w:rPr>
          <w:sz w:val="28"/>
          <w:szCs w:val="28"/>
        </w:rPr>
        <w:t>为积极响应国家胸痛中心建设号召，全面提升急性胸痛患者的区域协同救治能力，合肥巢湖爱心医院于2025年8月正式发文（合爱医发字〔2025〕80号），成立医院胸痛中心委员会，标志着胸痛中心建设全面启动。数月来，中心通过健全组织架构、优化救治流程、强化培训考核、深化部门协作等一系列扎实举措，稳步推进建设工作，致力于为胸痛患者构建一条高效、规范的生命绿色通道。</w:t>
      </w:r>
    </w:p>
    <w:p w14:paraId="64BBAFDB">
      <w:pPr>
        <w:pStyle w:val="2"/>
        <w:keepNext w:val="0"/>
        <w:keepLines w:val="0"/>
        <w:widowControl/>
        <w:suppressLineNumbers w:val="0"/>
        <w:spacing w:beforeAutospacing="0" w:afterAutospacing="0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</w:rPr>
        <w:t>一、高位推动，构建高效组织体系</w:t>
      </w:r>
    </w:p>
    <w:p w14:paraId="52820F61">
      <w:pPr>
        <w:pStyle w:val="2"/>
        <w:keepNext w:val="0"/>
        <w:keepLines w:val="0"/>
        <w:widowControl/>
        <w:suppressLineNumbers w:val="0"/>
        <w:spacing w:beforeAutospacing="0" w:afterAutospacing="0"/>
        <w:ind w:left="0" w:right="0" w:firstLine="560" w:firstLineChars="200"/>
        <w:rPr>
          <w:sz w:val="28"/>
          <w:szCs w:val="28"/>
        </w:rPr>
      </w:pPr>
      <w:r>
        <w:rPr>
          <w:sz w:val="28"/>
          <w:szCs w:val="28"/>
        </w:rPr>
        <w:t>医院高度重视胸痛中心建设，由叶新馨总裁亲自担任委员会主任，黄辉华医疗院长任行政总监，王仁学首席专家任医疗总监，并吸纳急诊科、心血管内科、导管室、医学影像科等核心科室负责人及骨干力量组成专业团队。中心明确职责分工，建立月度例会制度，统筹协调资源，确保各项建设工作有序推进。</w:t>
      </w:r>
    </w:p>
    <w:p w14:paraId="13855436">
      <w:pPr>
        <w:pStyle w:val="2"/>
        <w:keepNext w:val="0"/>
        <w:keepLines w:val="0"/>
        <w:widowControl/>
        <w:suppressLineNumbers w:val="0"/>
        <w:spacing w:beforeAutospacing="0" w:afterAutospacing="0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</w:rPr>
        <w:t>二、多措并举，扎实推进质量建设</w:t>
      </w:r>
    </w:p>
    <w:p w14:paraId="675F007E">
      <w:pPr>
        <w:pStyle w:val="2"/>
        <w:keepNext w:val="0"/>
        <w:keepLines w:val="0"/>
        <w:widowControl/>
        <w:suppressLineNumbers w:val="0"/>
        <w:spacing w:beforeAutospacing="0" w:afterAutospacing="0"/>
        <w:ind w:left="0" w:right="0" w:firstLine="560" w:firstLineChars="200"/>
        <w:rPr>
          <w:sz w:val="28"/>
          <w:szCs w:val="28"/>
        </w:rPr>
      </w:pPr>
      <w:r>
        <w:rPr>
          <w:sz w:val="28"/>
          <w:szCs w:val="28"/>
        </w:rPr>
        <w:t>自启动以来，胸痛中心围绕“时间就是心肌，时间就是生命”的核心理念，开展了一系列扎实工作：</w:t>
      </w:r>
    </w:p>
    <w:p w14:paraId="4B2606E7">
      <w:pPr>
        <w:pStyle w:val="2"/>
        <w:keepNext w:val="0"/>
        <w:keepLines w:val="0"/>
        <w:widowControl/>
        <w:suppressLineNumbers w:val="0"/>
        <w:spacing w:beforeAutospacing="0" w:afterAutospacing="0"/>
        <w:ind w:right="0"/>
        <w:rPr>
          <w:sz w:val="28"/>
          <w:szCs w:val="28"/>
        </w:rPr>
      </w:pPr>
      <w:r>
        <w:rPr>
          <w:rStyle w:val="5"/>
          <w:sz w:val="28"/>
          <w:szCs w:val="28"/>
        </w:rPr>
        <w:t>流程优化与制度完善</w:t>
      </w:r>
      <w:r>
        <w:rPr>
          <w:sz w:val="28"/>
          <w:szCs w:val="28"/>
        </w:rPr>
        <w:t>：制定并启用《胸痛中心时间管理记录表》，规范ACS诊治、急诊分诊、心电图检查等关键流程；完成溶栓、PCI、转运PCI知情同意书模板，缩短决策时间。</w:t>
      </w:r>
    </w:p>
    <w:p w14:paraId="39A92AB9">
      <w:pPr>
        <w:pStyle w:val="2"/>
        <w:keepNext w:val="0"/>
        <w:keepLines w:val="0"/>
        <w:widowControl/>
        <w:suppressLineNumbers w:val="0"/>
        <w:spacing w:beforeAutospacing="0" w:afterAutospacing="0"/>
        <w:ind w:right="0"/>
        <w:rPr>
          <w:sz w:val="28"/>
          <w:szCs w:val="28"/>
        </w:rPr>
      </w:pPr>
      <w:r>
        <w:rPr>
          <w:rStyle w:val="5"/>
          <w:sz w:val="28"/>
          <w:szCs w:val="28"/>
        </w:rPr>
        <w:t>数据填报与质控分析</w:t>
      </w:r>
      <w:r>
        <w:rPr>
          <w:sz w:val="28"/>
          <w:szCs w:val="28"/>
        </w:rPr>
        <w:t>：截至2025年11月中旬，已完成33例胸痛患者数据上报，并对典型病例进行深入剖析，查找流程短板，持续改进服务质量。</w:t>
      </w:r>
    </w:p>
    <w:p w14:paraId="11C46D55">
      <w:pPr>
        <w:pStyle w:val="2"/>
        <w:keepNext w:val="0"/>
        <w:keepLines w:val="0"/>
        <w:widowControl/>
        <w:suppressLineNumbers w:val="0"/>
        <w:spacing w:beforeAutospacing="0" w:afterAutospacing="0"/>
        <w:ind w:right="0"/>
        <w:rPr>
          <w:sz w:val="28"/>
          <w:szCs w:val="28"/>
        </w:rPr>
      </w:pPr>
      <w:r>
        <w:rPr>
          <w:rStyle w:val="5"/>
          <w:sz w:val="28"/>
          <w:szCs w:val="28"/>
        </w:rPr>
        <w:t>全员培训与意识提升</w:t>
      </w:r>
      <w:r>
        <w:rPr>
          <w:sz w:val="28"/>
          <w:szCs w:val="28"/>
        </w:rPr>
        <w:t>：组织多场覆盖全院医护人员及核心委员会成员的专项培训，内容涵盖胸痛中心概念、心肺复苏、数据填报、救治流程等，强化全员的时效意识和协作能力。</w:t>
      </w:r>
    </w:p>
    <w:p w14:paraId="75BC067C">
      <w:pPr>
        <w:pStyle w:val="2"/>
        <w:keepNext w:val="0"/>
        <w:keepLines w:val="0"/>
        <w:widowControl/>
        <w:suppressLineNumbers w:val="0"/>
        <w:spacing w:beforeAutospacing="0" w:afterAutospacing="0"/>
        <w:ind w:right="0"/>
        <w:rPr>
          <w:sz w:val="28"/>
          <w:szCs w:val="28"/>
        </w:rPr>
      </w:pPr>
      <w:r>
        <w:rPr>
          <w:rStyle w:val="5"/>
          <w:sz w:val="28"/>
          <w:szCs w:val="28"/>
        </w:rPr>
        <w:t>区域协同与网络建设</w:t>
      </w:r>
      <w:r>
        <w:rPr>
          <w:sz w:val="28"/>
          <w:szCs w:val="28"/>
        </w:rPr>
        <w:t>：积极与120急救中心、银屏镇、散兵镇等网络医院签订合作协议，初步构建区域协同救治体系，畅通院前院内衔接。</w:t>
      </w:r>
    </w:p>
    <w:p w14:paraId="751F02A8">
      <w:pPr>
        <w:pStyle w:val="2"/>
        <w:keepNext w:val="0"/>
        <w:keepLines w:val="0"/>
        <w:widowControl/>
        <w:suppressLineNumbers w:val="0"/>
        <w:spacing w:beforeAutospacing="0" w:afterAutospacing="0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</w:rPr>
        <w:t>三、初显成效，成功案例印证救治实力</w:t>
      </w:r>
    </w:p>
    <w:p w14:paraId="22382A7B">
      <w:pPr>
        <w:pStyle w:val="2"/>
        <w:keepNext w:val="0"/>
        <w:keepLines w:val="0"/>
        <w:widowControl/>
        <w:suppressLineNumbers w:val="0"/>
        <w:spacing w:beforeAutospacing="0" w:afterAutospacing="0"/>
        <w:ind w:left="0" w:right="0" w:firstLine="560" w:firstLineChars="200"/>
        <w:rPr>
          <w:sz w:val="28"/>
          <w:szCs w:val="28"/>
        </w:rPr>
      </w:pPr>
      <w:r>
        <w:rPr>
          <w:sz w:val="28"/>
          <w:szCs w:val="28"/>
        </w:rPr>
        <w:t>建设工作的成效已在实战中得到检验。2025年11月4日凌晨，一名59岁急性心梗患者自行来院，胸痛中心立即启动绿色通道，急诊、心内科、导管室无缝衔接，在1小时20分钟内成功开通闭塞血管并植入支架，使患者转危为安。该案例充分展现了中心高效的应急响应能力和多学科协作的优越性。</w:t>
      </w:r>
    </w:p>
    <w:p w14:paraId="3CA0013B">
      <w:pPr>
        <w:pStyle w:val="2"/>
        <w:keepNext w:val="0"/>
        <w:keepLines w:val="0"/>
        <w:widowControl/>
        <w:suppressLineNumbers w:val="0"/>
        <w:spacing w:beforeAutospacing="0" w:afterAutospacing="0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</w:rPr>
        <w:t>四、持续改进，迈向更高建设目标</w:t>
      </w:r>
    </w:p>
    <w:p w14:paraId="3D62E163">
      <w:pPr>
        <w:pStyle w:val="2"/>
        <w:keepNext w:val="0"/>
        <w:keepLines w:val="0"/>
        <w:widowControl/>
        <w:suppressLineNumbers w:val="0"/>
        <w:spacing w:beforeAutospacing="0" w:afterAutospacing="0"/>
        <w:ind w:left="0" w:right="0" w:firstLine="560" w:firstLineChars="20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面对建设初期存在的流程执行偏差、时间节点记录不全、部分设备能力不足等问题，中心正通过强化时钟统一管理、完善标识导引系统、建立快速反应群、严格落实考核机制等措施积极整改。医院领导明确表示，将以胸痛中心建设为契机，加大资源投入，优化绩效激励，推动全院急危重症救治能力实现跨越式提升。</w:t>
      </w:r>
    </w:p>
    <w:p w14:paraId="04708E27">
      <w:pPr>
        <w:pStyle w:val="2"/>
        <w:keepNext w:val="0"/>
        <w:keepLines w:val="0"/>
        <w:widowControl/>
        <w:suppressLineNumbers w:val="0"/>
        <w:spacing w:beforeAutospacing="0" w:afterAutospacing="0"/>
        <w:ind w:left="0" w:right="0" w:firstLine="560" w:firstLineChars="200"/>
      </w:pPr>
      <w:r>
        <w:rPr>
          <w:sz w:val="28"/>
          <w:szCs w:val="28"/>
        </w:rPr>
        <w:t>合肥巢湖爱心医院胸痛中心正以坚实的步伐，朝着通过国家认证的目标稳步迈进，未来将继续守护区域百姓的心脏健康，为生命护航！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2025-11-18T01:53:26Z</dcterms:created>
  <dc:creator>Administrator</dc:creator>
  <cp:lastModifiedBy>刘建丽</cp:lastModifiedBy>
  <dcterms:modified xsi:type="dcterms:W3CDTF">2025-11-18T01:57:03Z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eyJoZGlkIjoiMWJiOTI5NjY3OGRlMDRjODM2MzlkZTUxYjY2Y2JkNzkiLCJ1c2VySWQiOiIxNzI0NjU1NzIyIn0=</vt:lpwstr>
  </property>
  <property fmtid="{D5CDD505-2E9C-101B-9397-08002B2CF9AE}" pid="4" name="ICV">
    <vt:lpwstr>96C822DD5F6B411AAC17C2B58A8FC22D_12</vt:lpwstr>
  </property>
</Properties>
</file>