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7883"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合肥巢湖爱心医院</w:t>
      </w:r>
    </w:p>
    <w:p w14:paraId="54D6BAC5"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可开展的省限制类医疗技术目录</w:t>
      </w:r>
    </w:p>
    <w:bookmarkEnd w:id="0"/>
    <w:p w14:paraId="17A62242"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tbl>
      <w:tblPr>
        <w:tblStyle w:val="2"/>
        <w:tblW w:w="84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039"/>
        <w:gridCol w:w="2397"/>
        <w:gridCol w:w="2202"/>
      </w:tblGrid>
      <w:tr w14:paraId="023E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卫健委备案情况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</w:tr>
      <w:tr w14:paraId="5EA4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冠心病介入诊疗技术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心血管内科</w:t>
            </w:r>
          </w:p>
        </w:tc>
      </w:tr>
      <w:tr w14:paraId="1FF4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起搏器植入技术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F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03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心脏导管消融技术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8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97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妇科内镜技术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</w:tr>
      <w:tr w14:paraId="6D72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人工髋关节置换技术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</w:tr>
      <w:tr w14:paraId="280B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8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01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关节镜技术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C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6A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</w:t>
            </w:r>
          </w:p>
        </w:tc>
      </w:tr>
      <w:tr w14:paraId="20E9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消化内镜技术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消化内科</w:t>
            </w:r>
          </w:p>
        </w:tc>
      </w:tr>
      <w:tr w14:paraId="53BE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已备案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呼吸内科</w:t>
            </w:r>
          </w:p>
        </w:tc>
      </w:tr>
    </w:tbl>
    <w:p w14:paraId="5C264212"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</w:p>
    <w:p w14:paraId="78EF231F"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合肥巢湖爱心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医院</w:t>
      </w:r>
    </w:p>
    <w:p w14:paraId="5E8C3830"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A693C"/>
    <w:rsid w:val="2C766252"/>
    <w:rsid w:val="2E486D21"/>
    <w:rsid w:val="52B4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23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2026-02-26T04:23:00Z</dcterms:created>
  <dc:creator>Administrator</dc:creator>
  <cp:lastModifiedBy>企业用户_728713626</cp:lastModifiedBy>
  <dcterms:modified xsi:type="dcterms:W3CDTF">2026-02-26T06:36:46Z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eyJoZGlkIjoiZTY1OTBjNDkzMWM1NGFlYTZiNWJmNzU3MDM5MzExOWYiLCJ1c2VySWQiOiIxNzc2OTYyNTUzIn0=</vt:lpwstr>
  </property>
  <property fmtid="{D5CDD505-2E9C-101B-9397-08002B2CF9AE}" pid="4" name="ICV">
    <vt:lpwstr>CE3398CABAAF4860AC236A1AE9749AF3_13</vt:lpwstr>
  </property>
</Properties>
</file>